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LEFT ATRIAL MIXOMA FOLLOWING TRANSCATHETER RADIOFREQUENCY ABLATION   </w:t>
      </w:r>
    </w:p>
    <w:p w:rsidR="00B921ED" w:rsidRDefault="00B921ED" w:rsidP="00C95CEF">
      <w:pPr>
        <w:widowControl w:val="0"/>
        <w:autoSpaceDE w:val="0"/>
        <w:autoSpaceDN w:val="0"/>
        <w:adjustRightInd w:val="0"/>
      </w:pPr>
      <w:r w:rsidRPr="00F318C3">
        <w:rPr>
          <w:b/>
          <w:bCs/>
          <w:u w:val="single"/>
        </w:rPr>
        <w:t>J</w:t>
      </w:r>
      <w:r w:rsidR="00F508B5">
        <w:rPr>
          <w:b/>
          <w:bCs/>
          <w:u w:val="single"/>
        </w:rPr>
        <w:t>. Rubio-</w:t>
      </w:r>
      <w:r w:rsidR="00F318C3" w:rsidRPr="00F318C3">
        <w:rPr>
          <w:b/>
          <w:bCs/>
          <w:u w:val="single"/>
        </w:rPr>
        <w:t>Alvarez</w:t>
      </w:r>
      <w:r>
        <w:t>, B</w:t>
      </w:r>
      <w:r w:rsidR="00F318C3">
        <w:t>.</w:t>
      </w:r>
      <w:r>
        <w:t xml:space="preserve"> </w:t>
      </w:r>
      <w:proofErr w:type="spellStart"/>
      <w:r>
        <w:t>Adrio</w:t>
      </w:r>
      <w:proofErr w:type="spellEnd"/>
      <w:r>
        <w:t>, J</w:t>
      </w:r>
      <w:r w:rsidR="00F318C3">
        <w:t>.</w:t>
      </w:r>
      <w:r>
        <w:t xml:space="preserve"> Sierra, L</w:t>
      </w:r>
      <w:r w:rsidR="00F318C3">
        <w:t>.</w:t>
      </w:r>
      <w:r>
        <w:t xml:space="preserve"> </w:t>
      </w:r>
      <w:proofErr w:type="spellStart"/>
      <w:r>
        <w:t>Reija</w:t>
      </w:r>
      <w:proofErr w:type="spellEnd"/>
      <w:r>
        <w:t>, J</w:t>
      </w:r>
      <w:r w:rsidR="00F318C3">
        <w:t>.</w:t>
      </w:r>
      <w:r>
        <w:t xml:space="preserve"> Garcia-</w:t>
      </w:r>
      <w:proofErr w:type="spellStart"/>
      <w:r>
        <w:t>Carro</w:t>
      </w:r>
      <w:proofErr w:type="spellEnd"/>
    </w:p>
    <w:p w:rsidR="00B921ED" w:rsidRDefault="00F318C3" w:rsidP="00F318C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Hospital, Santiago de </w:t>
      </w:r>
      <w:proofErr w:type="spellStart"/>
      <w:r>
        <w:rPr>
          <w:color w:val="000000"/>
        </w:rPr>
        <w:t>Compostela</w:t>
      </w:r>
      <w:proofErr w:type="spellEnd"/>
      <w:r w:rsidR="00B921ED">
        <w:rPr>
          <w:color w:val="000000"/>
        </w:rPr>
        <w:t>, Spain</w:t>
      </w:r>
    </w:p>
    <w:p w:rsidR="00F318C3" w:rsidRDefault="00F318C3" w:rsidP="00F318C3">
      <w:pPr>
        <w:widowControl w:val="0"/>
        <w:autoSpaceDE w:val="0"/>
        <w:autoSpaceDN w:val="0"/>
        <w:adjustRightInd w:val="0"/>
      </w:pPr>
    </w:p>
    <w:p w:rsidR="00B921ED" w:rsidRDefault="00B921ED" w:rsidP="00F318C3">
      <w:pPr>
        <w:widowControl w:val="0"/>
        <w:autoSpaceDE w:val="0"/>
        <w:autoSpaceDN w:val="0"/>
        <w:adjustRightInd w:val="0"/>
        <w:jc w:val="both"/>
      </w:pPr>
      <w:r>
        <w:t xml:space="preserve">We report a case of a patient in whom a left atrial mass was documented by MNR two months after a </w:t>
      </w:r>
      <w:proofErr w:type="spellStart"/>
      <w:r>
        <w:t>transcatheter</w:t>
      </w:r>
      <w:proofErr w:type="spellEnd"/>
      <w:r>
        <w:t xml:space="preserve"> radiofrequency ablation fo</w:t>
      </w:r>
      <w:r w:rsidR="00F318C3">
        <w:t>r recurrent atrial fibrillation</w:t>
      </w:r>
      <w:r>
        <w:t>. On September 2</w:t>
      </w:r>
      <w:r w:rsidR="00F318C3">
        <w:t>,</w:t>
      </w:r>
      <w:r>
        <w:t xml:space="preserve"> 2009 a transthoracic echocardiography performed before ablation didn´t revealed </w:t>
      </w:r>
      <w:proofErr w:type="spellStart"/>
      <w:r>
        <w:t>va</w:t>
      </w:r>
      <w:r w:rsidR="00F318C3">
        <w:t>lvular</w:t>
      </w:r>
      <w:proofErr w:type="spellEnd"/>
      <w:r w:rsidR="00F318C3">
        <w:t xml:space="preserve"> pathology or atrial mass. </w:t>
      </w:r>
      <w:proofErr w:type="gramStart"/>
      <w:r w:rsidR="00F318C3">
        <w:t>EF 70%</w:t>
      </w:r>
      <w:r>
        <w:t>.</w:t>
      </w:r>
      <w:proofErr w:type="gramEnd"/>
      <w:r>
        <w:t xml:space="preserve"> It showe</w:t>
      </w:r>
      <w:r w:rsidR="00F318C3">
        <w:t xml:space="preserve">d Right ventricle </w:t>
      </w:r>
      <w:proofErr w:type="spellStart"/>
      <w:r w:rsidR="00F318C3">
        <w:t>diverticulums</w:t>
      </w:r>
      <w:proofErr w:type="spellEnd"/>
      <w:r w:rsidR="00F318C3">
        <w:t xml:space="preserve">. On September 6, </w:t>
      </w:r>
      <w:r>
        <w:t xml:space="preserve">2009 a </w:t>
      </w:r>
      <w:proofErr w:type="spellStart"/>
      <w:r>
        <w:t>transcatheter</w:t>
      </w:r>
      <w:proofErr w:type="spellEnd"/>
      <w:r>
        <w:t xml:space="preserve"> radiofrequency ablation </w:t>
      </w:r>
      <w:r w:rsidR="00F318C3">
        <w:t xml:space="preserve">was performed. On November 2, </w:t>
      </w:r>
      <w:r>
        <w:t xml:space="preserve">2009 a MNR was performed to study the right ventricle </w:t>
      </w:r>
      <w:proofErr w:type="spellStart"/>
      <w:r>
        <w:t>diverticulums</w:t>
      </w:r>
      <w:proofErr w:type="spellEnd"/>
      <w:r>
        <w:t xml:space="preserve"> and it showed a </w:t>
      </w:r>
      <w:r w:rsidR="00C95CEF">
        <w:t>well-defined</w:t>
      </w:r>
      <w:r w:rsidR="00F318C3">
        <w:t xml:space="preserve"> mass in the </w:t>
      </w:r>
      <w:proofErr w:type="spellStart"/>
      <w:r w:rsidR="00F318C3">
        <w:t>interatrial</w:t>
      </w:r>
      <w:proofErr w:type="spellEnd"/>
      <w:r w:rsidR="00F318C3">
        <w:t xml:space="preserve"> septum</w:t>
      </w:r>
      <w:r>
        <w:t xml:space="preserve">. On December 30, 2009 a </w:t>
      </w:r>
      <w:proofErr w:type="spellStart"/>
      <w:r>
        <w:t>Transesophageal</w:t>
      </w:r>
      <w:proofErr w:type="spellEnd"/>
      <w:r>
        <w:t xml:space="preserve"> echocardiography was performed. A large well-defined mass was discovered att</w:t>
      </w:r>
      <w:r w:rsidR="00F318C3">
        <w:t>ached to the left atrial septum</w:t>
      </w:r>
      <w:r>
        <w:t>. The mass measured 9x10 mm. On January 2010 the patient was referred to surgical ope</w:t>
      </w:r>
      <w:r w:rsidR="00F318C3">
        <w:t>ration for excision of the mass</w:t>
      </w:r>
      <w:r>
        <w:t>. The well-</w:t>
      </w:r>
      <w:r w:rsidR="00C95CEF">
        <w:t>circumscribed</w:t>
      </w:r>
      <w:bookmarkStart w:id="0" w:name="_GoBack"/>
      <w:bookmarkEnd w:id="0"/>
      <w:r>
        <w:t xml:space="preserve"> rounded smooth surfaced mass was found to have </w:t>
      </w:r>
      <w:proofErr w:type="spellStart"/>
      <w:r>
        <w:t>septal</w:t>
      </w:r>
      <w:proofErr w:type="spellEnd"/>
      <w:r>
        <w:t xml:space="preserve"> attachment</w:t>
      </w:r>
      <w:r w:rsidR="00F318C3">
        <w:t>.</w:t>
      </w:r>
      <w:r>
        <w:t xml:space="preserve"> It was removed a</w:t>
      </w:r>
      <w:r w:rsidR="00F318C3">
        <w:t xml:space="preserve">long with the </w:t>
      </w:r>
      <w:proofErr w:type="spellStart"/>
      <w:r w:rsidR="00F318C3">
        <w:t>septal</w:t>
      </w:r>
      <w:proofErr w:type="spellEnd"/>
      <w:r w:rsidR="00F318C3">
        <w:t xml:space="preserve"> attachment</w:t>
      </w:r>
      <w:r>
        <w:t xml:space="preserve">. Histologic examination revealed the tumor to be a </w:t>
      </w:r>
      <w:proofErr w:type="spellStart"/>
      <w:r>
        <w:t>myxoma</w:t>
      </w:r>
      <w:proofErr w:type="spellEnd"/>
      <w:r>
        <w:t xml:space="preserve"> 20</w:t>
      </w:r>
      <w:r w:rsidR="00F318C3">
        <w:t>x20 mm. Two years after surgery</w:t>
      </w:r>
      <w:r>
        <w:t>, the pa</w:t>
      </w:r>
      <w:r w:rsidR="00F318C3">
        <w:t>tient has remained asymptomatic</w:t>
      </w:r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F318C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3" w:rsidRDefault="00F318C3" w:rsidP="00F318C3">
      <w:r>
        <w:separator/>
      </w:r>
    </w:p>
  </w:endnote>
  <w:endnote w:type="continuationSeparator" w:id="0">
    <w:p w:rsidR="00F318C3" w:rsidRDefault="00F318C3" w:rsidP="00F3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3" w:rsidRDefault="00F318C3" w:rsidP="00F318C3">
      <w:r>
        <w:separator/>
      </w:r>
    </w:p>
  </w:footnote>
  <w:footnote w:type="continuationSeparator" w:id="0">
    <w:p w:rsidR="00F318C3" w:rsidRDefault="00F318C3" w:rsidP="00F3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C3" w:rsidRDefault="00F318C3" w:rsidP="00F318C3">
    <w:pPr>
      <w:pStyle w:val="Header"/>
    </w:pPr>
    <w:r>
      <w:t>1032, poster, category 47</w:t>
    </w:r>
  </w:p>
  <w:p w:rsidR="00F318C3" w:rsidRDefault="00F31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C4708"/>
    <w:rsid w:val="00447B2F"/>
    <w:rsid w:val="00B921ED"/>
    <w:rsid w:val="00C95CEF"/>
    <w:rsid w:val="00F318C3"/>
    <w:rsid w:val="00F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59DBE3D.dotm</Template>
  <TotalTime>12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2012-01-24T11:55:00Z</cp:lastPrinted>
  <dcterms:created xsi:type="dcterms:W3CDTF">2012-01-24T12:03:00Z</dcterms:created>
  <dcterms:modified xsi:type="dcterms:W3CDTF">2012-05-28T13:46:00Z</dcterms:modified>
</cp:coreProperties>
</file>